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82D" w:rsidRDefault="006C7E70">
      <w:pPr>
        <w:tabs>
          <w:tab w:val="center" w:pos="1216"/>
          <w:tab w:val="center" w:pos="5740"/>
        </w:tabs>
        <w:spacing w:after="2" w:line="271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b/>
        </w:rPr>
        <w:t>СОГЛАСОВАНО</w:t>
      </w:r>
      <w:r>
        <w:t xml:space="preserve">  </w:t>
      </w:r>
      <w:r>
        <w:tab/>
      </w:r>
      <w:proofErr w:type="gramEnd"/>
      <w:r w:rsidR="00864B06">
        <w:t xml:space="preserve">                                     </w:t>
      </w:r>
      <w:r>
        <w:rPr>
          <w:b/>
        </w:rPr>
        <w:t xml:space="preserve">УТВЕРЖДЕНО </w:t>
      </w:r>
    </w:p>
    <w:p w:rsidR="00864B06" w:rsidRDefault="006C7E70">
      <w:r>
        <w:t xml:space="preserve">Управляющим советом  </w:t>
      </w:r>
      <w:r w:rsidR="00E265FA">
        <w:t xml:space="preserve">                              </w:t>
      </w:r>
      <w:r w:rsidR="00864B06">
        <w:t xml:space="preserve">          </w:t>
      </w:r>
      <w:proofErr w:type="gramStart"/>
      <w:r>
        <w:rPr>
          <w:b/>
        </w:rPr>
        <w:t>Приказом  от</w:t>
      </w:r>
      <w:proofErr w:type="gramEnd"/>
      <w:r>
        <w:rPr>
          <w:b/>
        </w:rPr>
        <w:t xml:space="preserve"> 0</w:t>
      </w:r>
      <w:r w:rsidR="00864B06">
        <w:rPr>
          <w:b/>
        </w:rPr>
        <w:t>2</w:t>
      </w:r>
      <w:r>
        <w:rPr>
          <w:b/>
        </w:rPr>
        <w:t>.09.202</w:t>
      </w:r>
      <w:r w:rsidR="00864B06">
        <w:rPr>
          <w:b/>
        </w:rPr>
        <w:t>4</w:t>
      </w:r>
      <w:r>
        <w:rPr>
          <w:b/>
        </w:rPr>
        <w:t xml:space="preserve">      №2</w:t>
      </w:r>
      <w:r w:rsidR="00864B06">
        <w:rPr>
          <w:b/>
        </w:rPr>
        <w:t>90</w:t>
      </w:r>
      <w:r>
        <w:t xml:space="preserve"> </w:t>
      </w:r>
    </w:p>
    <w:p w:rsidR="00C7182D" w:rsidRDefault="006C7E70">
      <w:r>
        <w:t xml:space="preserve">протокол </w:t>
      </w:r>
      <w:proofErr w:type="gramStart"/>
      <w:r>
        <w:t xml:space="preserve">от  </w:t>
      </w:r>
      <w:r w:rsidR="00864B06">
        <w:t>2</w:t>
      </w:r>
      <w:r>
        <w:t>.09.202</w:t>
      </w:r>
      <w:r w:rsidR="00864B06">
        <w:t>4</w:t>
      </w:r>
      <w:proofErr w:type="gramEnd"/>
      <w:r>
        <w:t xml:space="preserve"> №1 </w:t>
      </w:r>
    </w:p>
    <w:p w:rsidR="00C7182D" w:rsidRDefault="006C7E70">
      <w:pPr>
        <w:spacing w:after="306" w:line="259" w:lineRule="auto"/>
        <w:ind w:left="250" w:right="0" w:firstLine="0"/>
      </w:pPr>
      <w:r>
        <w:t xml:space="preserve"> </w:t>
      </w:r>
      <w:r>
        <w:tab/>
        <w:t xml:space="preserve"> </w:t>
      </w:r>
    </w:p>
    <w:p w:rsidR="00C7182D" w:rsidRDefault="006C7E70">
      <w:pPr>
        <w:ind w:right="6954"/>
      </w:pPr>
      <w:r>
        <w:t xml:space="preserve">Согласовано  советом родителей Протокол от </w:t>
      </w:r>
      <w:r w:rsidR="00864B06">
        <w:t>2</w:t>
      </w:r>
      <w:r>
        <w:t>.09.202</w:t>
      </w:r>
      <w:r w:rsidR="00864B06">
        <w:t>4</w:t>
      </w:r>
      <w:bookmarkStart w:id="0" w:name="_GoBack"/>
      <w:bookmarkEnd w:id="0"/>
      <w:r>
        <w:t xml:space="preserve">   №1 </w:t>
      </w:r>
    </w:p>
    <w:p w:rsidR="00C7182D" w:rsidRDefault="006C7E70">
      <w:pPr>
        <w:spacing w:line="259" w:lineRule="auto"/>
        <w:ind w:left="0" w:right="73" w:firstLine="0"/>
        <w:jc w:val="center"/>
      </w:pPr>
      <w:r>
        <w:rPr>
          <w:b/>
        </w:rPr>
        <w:t xml:space="preserve"> </w:t>
      </w:r>
    </w:p>
    <w:p w:rsidR="00C7182D" w:rsidRDefault="006C7E70">
      <w:pPr>
        <w:pStyle w:val="1"/>
        <w:ind w:left="241" w:right="363"/>
      </w:pPr>
      <w:r>
        <w:t>Положение</w:t>
      </w:r>
      <w:r>
        <w:rPr>
          <w:b w:val="0"/>
          <w:sz w:val="22"/>
        </w:rPr>
        <w:t xml:space="preserve"> </w:t>
      </w:r>
      <w:r>
        <w:t>об организации питания обучающихся</w:t>
      </w:r>
      <w:r>
        <w:rPr>
          <w:b w:val="0"/>
          <w:sz w:val="22"/>
        </w:rPr>
        <w:t xml:space="preserve"> </w:t>
      </w:r>
      <w:r w:rsidR="00E265FA" w:rsidRPr="00E265FA">
        <w:rPr>
          <w:szCs w:val="24"/>
        </w:rPr>
        <w:t>Красненского филиала</w:t>
      </w:r>
      <w:r w:rsidR="00E265FA">
        <w:rPr>
          <w:b w:val="0"/>
          <w:sz w:val="22"/>
        </w:rPr>
        <w:t xml:space="preserve"> </w:t>
      </w:r>
      <w:r>
        <w:t>Муниципально</w:t>
      </w:r>
      <w:r w:rsidR="00E265FA">
        <w:t>го</w:t>
      </w:r>
      <w:r>
        <w:t xml:space="preserve"> бюджетно</w:t>
      </w:r>
      <w:r w:rsidR="00E265FA">
        <w:t>го</w:t>
      </w:r>
      <w:r>
        <w:t xml:space="preserve"> </w:t>
      </w:r>
      <w:r>
        <w:t>общеобразовательно</w:t>
      </w:r>
      <w:r w:rsidR="00E265FA">
        <w:t>го</w:t>
      </w:r>
      <w:r>
        <w:t xml:space="preserve"> </w:t>
      </w:r>
      <w:proofErr w:type="gramStart"/>
      <w:r>
        <w:t>учреждени</w:t>
      </w:r>
      <w:r w:rsidR="00E265FA">
        <w:t>я</w:t>
      </w:r>
      <w:r>
        <w:t xml:space="preserve">  «</w:t>
      </w:r>
      <w:proofErr w:type="gramEnd"/>
      <w:r>
        <w:t xml:space="preserve">Залегощенская средняя общеобразовательная школа №1»  Залегощенского района орловской области  </w:t>
      </w:r>
      <w:r>
        <w:rPr>
          <w:b w:val="0"/>
        </w:rPr>
        <w:t xml:space="preserve"> </w:t>
      </w:r>
      <w:r>
        <w:t>1. Общие положения</w:t>
      </w:r>
      <w:r>
        <w:rPr>
          <w:b w:val="0"/>
        </w:rPr>
        <w:t xml:space="preserve"> </w:t>
      </w:r>
    </w:p>
    <w:p w:rsidR="00C7182D" w:rsidRDefault="006C7E70">
      <w:pPr>
        <w:ind w:left="137" w:right="275"/>
      </w:pPr>
      <w:r>
        <w:t xml:space="preserve">1.1. Настоящее положение об организации питания обучающихся </w:t>
      </w:r>
      <w:r w:rsidR="00E265FA">
        <w:t xml:space="preserve">Красненского филиала </w:t>
      </w:r>
      <w:r>
        <w:t>Муниципально</w:t>
      </w:r>
      <w:r w:rsidR="00E265FA">
        <w:t>го</w:t>
      </w:r>
      <w:r>
        <w:t xml:space="preserve"> бюджетно</w:t>
      </w:r>
      <w:r w:rsidR="00E265FA">
        <w:t>го</w:t>
      </w:r>
      <w:r>
        <w:t xml:space="preserve"> общеобразовательно</w:t>
      </w:r>
      <w:r w:rsidR="00E265FA">
        <w:t>го</w:t>
      </w:r>
      <w:r>
        <w:t xml:space="preserve"> учре</w:t>
      </w:r>
      <w:r>
        <w:t>ждени</w:t>
      </w:r>
      <w:r w:rsidR="00E265FA">
        <w:t>я</w:t>
      </w:r>
      <w:r>
        <w:t xml:space="preserve"> «Залегощенская средняя общеобразовательная школа №1» Залегощенского района орловской области   (далее – Положение) разработано в соответствии со статьями 37, 41, пунктом 7 статьи 79 Федерального закона от 29.12.2012 № 273-ФЗ «Об образовании в РФ», Ф</w:t>
      </w:r>
      <w:r>
        <w:t>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</w:t>
      </w:r>
      <w:r>
        <w:t>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СанПиН 1.2.3685</w:t>
      </w:r>
      <w:r>
        <w:t xml:space="preserve">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</w:t>
      </w:r>
    </w:p>
    <w:p w:rsidR="00C7182D" w:rsidRDefault="006C7E70">
      <w:pPr>
        <w:ind w:left="137" w:right="275"/>
      </w:pPr>
      <w:r>
        <w:t>28.01.2021 № 2, постановлениями администрации муниципального образо</w:t>
      </w:r>
      <w:r>
        <w:t>вания Залегощенский район, уставом Муниципальное бюджетное общеобразовательное учреждение «Залегощенская средняя общеобразовательная школа №1» Залегощенского района орловской области</w:t>
      </w:r>
      <w:proofErr w:type="gramStart"/>
      <w:r>
        <w:t xml:space="preserve">   (</w:t>
      </w:r>
      <w:proofErr w:type="gramEnd"/>
      <w:r>
        <w:t xml:space="preserve">далее – школа). </w:t>
      </w:r>
    </w:p>
    <w:p w:rsidR="00C7182D" w:rsidRDefault="006C7E70">
      <w:pPr>
        <w:ind w:left="137" w:right="275"/>
      </w:pPr>
      <w:r>
        <w:t>1.2. Положение устанавливает порядок организации пита</w:t>
      </w:r>
      <w:r>
        <w:t xml:space="preserve">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 </w:t>
      </w:r>
    </w:p>
    <w:p w:rsidR="00C7182D" w:rsidRDefault="006C7E70">
      <w:pPr>
        <w:ind w:left="137" w:right="275"/>
      </w:pPr>
      <w:r>
        <w:t>1.3. Действие настоящего Положения распространяется</w:t>
      </w:r>
      <w:r>
        <w:t xml:space="preserve"> на всех участников процесса организации питания: обучающихся школы, их родителей (законных представителей) и работников школы. </w:t>
      </w:r>
    </w:p>
    <w:p w:rsidR="00C7182D" w:rsidRDefault="006C7E70">
      <w:pPr>
        <w:pStyle w:val="1"/>
        <w:ind w:left="241" w:right="359"/>
      </w:pPr>
      <w:r>
        <w:t>2. Организационные принципы организации питания</w:t>
      </w:r>
      <w:r>
        <w:rPr>
          <w:b w:val="0"/>
        </w:rPr>
        <w:t xml:space="preserve"> </w:t>
      </w:r>
    </w:p>
    <w:p w:rsidR="00C7182D" w:rsidRDefault="006C7E70">
      <w:pPr>
        <w:ind w:left="137" w:right="275"/>
      </w:pPr>
      <w:r>
        <w:t xml:space="preserve">2.1. Общие принципы организации питания </w:t>
      </w:r>
    </w:p>
    <w:p w:rsidR="00C7182D" w:rsidRDefault="006C7E70">
      <w:pPr>
        <w:ind w:left="137" w:right="275"/>
      </w:pPr>
      <w:r>
        <w:t>2.1.1. Обеспечение обучающихся питани</w:t>
      </w:r>
      <w:r>
        <w:t>ем осуществляется школой самостоятельно на базе пищеблока, работающего на сырье. Обслуживание обучающихся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</w:t>
      </w:r>
      <w:r>
        <w:t xml:space="preserve">ий медицинские осмотры, </w:t>
      </w:r>
      <w:r>
        <w:lastRenderedPageBreak/>
        <w:t xml:space="preserve">профессиональную гигиеническую подготовку и аттестацию, вакцинацию, имеющими личную медицинскую книжку установленного образца. </w:t>
      </w:r>
    </w:p>
    <w:p w:rsidR="00C7182D" w:rsidRDefault="006C7E70">
      <w:pPr>
        <w:ind w:left="137" w:right="275"/>
      </w:pPr>
      <w:r>
        <w:t>Предоставление питания обучающихся организуют назначенные приказом директора школы ответственные работни</w:t>
      </w:r>
      <w:r>
        <w:t xml:space="preserve">ки из числа администрации и технического персонала школы. </w:t>
      </w:r>
    </w:p>
    <w:p w:rsidR="00C7182D" w:rsidRDefault="006C7E70">
      <w:pPr>
        <w:ind w:left="137" w:right="275"/>
      </w:pPr>
      <w:r>
        <w:t>2.1.2. По вопросам организации питания школа взаимодействует с родителями (законными представителями) обучающихся, отделом образования, молодежной политики, физической культуры и спорта администрац</w:t>
      </w:r>
      <w:r>
        <w:t xml:space="preserve">ии Залегощенского района, территориальным органом Роспотребнадзора. </w:t>
      </w:r>
    </w:p>
    <w:p w:rsidR="00C7182D" w:rsidRDefault="006C7E70">
      <w:pPr>
        <w:ind w:left="137" w:right="275"/>
      </w:pPr>
      <w:r>
        <w:t>2.1.3. Питание обучающихся организуется в соответствии с требованиями СП 2.4.3648-20, СанПиН 2.3/2.4.3590-20, СанПиН 1.2.3685-21 и ТР ТС 021/2011 и другими федеральными, региональными и м</w:t>
      </w:r>
      <w:r>
        <w:t xml:space="preserve">униципальными нормативными актами, регламентирующими правила предоставления питания. </w:t>
      </w:r>
    </w:p>
    <w:p w:rsidR="00C7182D" w:rsidRDefault="006C7E70">
      <w:pPr>
        <w:ind w:left="137" w:right="275"/>
      </w:pPr>
      <w:r>
        <w:t xml:space="preserve">2.2. Режим питания </w:t>
      </w:r>
    </w:p>
    <w:p w:rsidR="00C7182D" w:rsidRDefault="006C7E70">
      <w:pPr>
        <w:ind w:left="137" w:right="480"/>
      </w:pPr>
      <w:r>
        <w:t xml:space="preserve">2.2.1. Горячее питание обучающимся предоставляется в учебные дни и часы работы школы пять дней в неделю – с понедельника по пятницу </w:t>
      </w:r>
      <w:r>
        <w:t xml:space="preserve">включительно. Питание не предоставляется в дни каникул и карантина, выходные и праздничные дни. </w:t>
      </w:r>
    </w:p>
    <w:p w:rsidR="00C7182D" w:rsidRDefault="006C7E70">
      <w:pPr>
        <w:ind w:left="137" w:right="275"/>
      </w:pPr>
      <w: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</w:t>
      </w:r>
      <w:r>
        <w:t xml:space="preserve">афик, утверждаемый приказом директора школы. </w:t>
      </w:r>
    </w:p>
    <w:p w:rsidR="00C7182D" w:rsidRDefault="006C7E70">
      <w:pPr>
        <w:ind w:left="137" w:right="275"/>
      </w:pPr>
      <w:r>
        <w:t xml:space="preserve">2.3. Условия организации питания </w:t>
      </w:r>
    </w:p>
    <w:p w:rsidR="00C7182D" w:rsidRDefault="006C7E70">
      <w:pPr>
        <w:ind w:left="137" w:right="275"/>
      </w:pPr>
      <w:r>
        <w:t>2.3.1. В соответствии с требованиями СП 2.4.3648-20, СанПиН 2.3/2.4.3590-20, СанПиН 1.2.3685-21 и ТР ТС 021/2011 в школе выделены производственные помещения для приема и хранен</w:t>
      </w:r>
      <w:r>
        <w:t xml:space="preserve">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 </w:t>
      </w:r>
    </w:p>
    <w:p w:rsidR="00C7182D" w:rsidRDefault="006C7E70">
      <w:pPr>
        <w:ind w:left="137" w:right="275"/>
      </w:pPr>
      <w:r>
        <w:t>2.3.2. Закупка пищевых продукции и сырья осуществляется в соответствии с Федеральным за</w:t>
      </w:r>
      <w:r>
        <w:t xml:space="preserve">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C7182D" w:rsidRDefault="006C7E70">
      <w:pPr>
        <w:ind w:left="137" w:right="275"/>
      </w:pPr>
      <w:r>
        <w:t xml:space="preserve">2.4. Меры по улучшению организации питания </w:t>
      </w:r>
    </w:p>
    <w:p w:rsidR="00C7182D" w:rsidRDefault="006C7E70">
      <w:pPr>
        <w:ind w:left="137" w:right="275"/>
      </w:pPr>
      <w:r>
        <w:t>2.4.1. В целях совершенствования организации питания обучающихся ад</w:t>
      </w:r>
      <w:r>
        <w:t xml:space="preserve">министрация школы совместно с классными руководителями: </w:t>
      </w:r>
    </w:p>
    <w:p w:rsidR="00C7182D" w:rsidRDefault="006C7E70">
      <w:pPr>
        <w:numPr>
          <w:ilvl w:val="0"/>
          <w:numId w:val="1"/>
        </w:numPr>
        <w:ind w:right="275" w:hanging="300"/>
      </w:pPr>
      <w:r>
        <w:t xml:space="preserve"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 </w:t>
      </w:r>
    </w:p>
    <w:p w:rsidR="00C7182D" w:rsidRDefault="006C7E70">
      <w:pPr>
        <w:numPr>
          <w:ilvl w:val="0"/>
          <w:numId w:val="1"/>
        </w:numPr>
        <w:ind w:right="275" w:hanging="300"/>
      </w:pPr>
      <w:r>
        <w:t xml:space="preserve">оформляет информационные </w:t>
      </w:r>
      <w:r>
        <w:t xml:space="preserve">стенды, посвященные вопросам формирования культуры питания; </w:t>
      </w:r>
    </w:p>
    <w:p w:rsidR="00C7182D" w:rsidRDefault="006C7E70">
      <w:pPr>
        <w:numPr>
          <w:ilvl w:val="0"/>
          <w:numId w:val="1"/>
        </w:numPr>
        <w:ind w:right="275" w:hanging="300"/>
      </w:pPr>
      <w: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</w:t>
      </w:r>
      <w:r>
        <w:t xml:space="preserve">алансированного питания, развития культуры питания и пропаганды здорового образа жизни, правильного питания в домашних условиях; </w:t>
      </w:r>
    </w:p>
    <w:p w:rsidR="00C7182D" w:rsidRDefault="006C7E70">
      <w:pPr>
        <w:numPr>
          <w:ilvl w:val="0"/>
          <w:numId w:val="1"/>
        </w:numPr>
        <w:ind w:right="275" w:hanging="300"/>
      </w:pPr>
      <w:r>
        <w:t>содействует созданию системы общественного информирования и общественной экспертизы организации школьного питания с учетом шир</w:t>
      </w:r>
      <w:r>
        <w:t xml:space="preserve">окого использования потенциала управляющего и родительского совета; </w:t>
      </w:r>
    </w:p>
    <w:p w:rsidR="00C7182D" w:rsidRDefault="006C7E70">
      <w:pPr>
        <w:numPr>
          <w:ilvl w:val="0"/>
          <w:numId w:val="1"/>
        </w:numPr>
        <w:ind w:right="275" w:hanging="300"/>
      </w:pPr>
      <w:r>
        <w:lastRenderedPageBreak/>
        <w:t xml:space="preserve">проводит мониторинг организации питания и направляет в местное управление образования сведения о показателях эффективности реализации мероприятий. </w:t>
      </w:r>
    </w:p>
    <w:p w:rsidR="00C7182D" w:rsidRDefault="006C7E70">
      <w:pPr>
        <w:pStyle w:val="1"/>
        <w:ind w:left="241" w:right="367"/>
      </w:pPr>
      <w:r>
        <w:t>3. Порядок предоставления питания и пит</w:t>
      </w:r>
      <w:r>
        <w:t>ьевого режима</w:t>
      </w:r>
      <w:r>
        <w:rPr>
          <w:b w:val="0"/>
        </w:rPr>
        <w:t xml:space="preserve"> </w:t>
      </w:r>
    </w:p>
    <w:p w:rsidR="00C7182D" w:rsidRDefault="006C7E70">
      <w:pPr>
        <w:ind w:left="137" w:right="275"/>
      </w:pPr>
      <w:r>
        <w:t xml:space="preserve">3.1. Горячее питание </w:t>
      </w:r>
    </w:p>
    <w:p w:rsidR="00C7182D" w:rsidRDefault="006C7E70">
      <w:pPr>
        <w:ind w:left="137" w:right="275"/>
      </w:pPr>
      <w:r>
        <w:t>3.1.1. Горячего питания (обед) предоставляется всем обучающимся. Горячее питание предоставляется в зависимости от режима обучения и продолжительности нахождения обучающегося в школе. Кратность и наименования приемов пищ</w:t>
      </w:r>
      <w:r>
        <w:t xml:space="preserve">и определяется по нормам, установленным приложением 12 </w:t>
      </w:r>
      <w:proofErr w:type="gramStart"/>
      <w:r>
        <w:t>к СанПиН</w:t>
      </w:r>
      <w:proofErr w:type="gramEnd"/>
      <w:r>
        <w:t xml:space="preserve"> 2.3/2.4.3590-20. </w:t>
      </w:r>
    </w:p>
    <w:p w:rsidR="00C7182D" w:rsidRDefault="006C7E70">
      <w:pPr>
        <w:ind w:left="137" w:right="275"/>
      </w:pPr>
      <w:r>
        <w:t xml:space="preserve">3.1.2. Обучающемуся прекращается предоставление горячего питания, если: </w:t>
      </w:r>
    </w:p>
    <w:p w:rsidR="00C7182D" w:rsidRDefault="006C7E70">
      <w:pPr>
        <w:numPr>
          <w:ilvl w:val="0"/>
          <w:numId w:val="2"/>
        </w:numPr>
        <w:ind w:right="275" w:hanging="300"/>
      </w:pPr>
      <w:r>
        <w:t>обучающийся обучается с применением дистанционных технологий и не имеет мер социальной поддержки в ви</w:t>
      </w:r>
      <w:r>
        <w:t xml:space="preserve">де получения набора пищевых продуктов. Горячее питание возобновляется со дня возобновления обучения в стенах школы; </w:t>
      </w:r>
    </w:p>
    <w:p w:rsidR="00C7182D" w:rsidRDefault="006C7E70">
      <w:pPr>
        <w:numPr>
          <w:ilvl w:val="0"/>
          <w:numId w:val="2"/>
        </w:numPr>
        <w:ind w:right="275" w:hanging="300"/>
      </w:pPr>
      <w:r>
        <w:t xml:space="preserve">обучающийся переведен или отчислен из школы; </w:t>
      </w:r>
    </w:p>
    <w:p w:rsidR="00C7182D" w:rsidRDefault="006C7E70">
      <w:pPr>
        <w:spacing w:after="20" w:line="259" w:lineRule="auto"/>
        <w:ind w:left="922" w:right="0" w:firstLine="0"/>
      </w:pPr>
      <w:r>
        <w:t xml:space="preserve"> </w:t>
      </w:r>
    </w:p>
    <w:p w:rsidR="00C7182D" w:rsidRDefault="006C7E70">
      <w:pPr>
        <w:ind w:left="137" w:right="275"/>
      </w:pPr>
      <w:r>
        <w:t xml:space="preserve">В случае возникновения причин для досрочного прекращения предоставления горячего </w:t>
      </w:r>
      <w:r>
        <w:t xml:space="preserve">питания обучающемуся директор школы в течение трех рабочих дней со дня установления причин для досрочного прекращения питания издает приказ о прекращении обеспечения обучающегося горячим питанием с указанием этих причин. Питание не предоставляется со дня, </w:t>
      </w:r>
      <w:r>
        <w:t xml:space="preserve">следующего за днем издания приказа о прекращении предоставления горячего питания обучающемуся. </w:t>
      </w:r>
    </w:p>
    <w:p w:rsidR="00C7182D" w:rsidRDefault="006C7E70">
      <w:pPr>
        <w:ind w:left="137" w:right="275"/>
      </w:pPr>
      <w:r>
        <w:t xml:space="preserve">3.1.3. Для отпуска горячего питания обучающихся в течение учебного дня выделяются перемены длительностью 20 минут каждая. </w:t>
      </w:r>
    </w:p>
    <w:p w:rsidR="00C7182D" w:rsidRDefault="006C7E70">
      <w:pPr>
        <w:ind w:left="137" w:right="275"/>
      </w:pPr>
      <w:r>
        <w:t xml:space="preserve">3.1.4. Предоставление питания </w:t>
      </w:r>
      <w:r>
        <w:t xml:space="preserve">организуется по классам в соответствии с графиком, утверждаемым директором школы. 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 </w:t>
      </w:r>
    </w:p>
    <w:p w:rsidR="00C7182D" w:rsidRDefault="006C7E70">
      <w:pPr>
        <w:ind w:left="137" w:right="275"/>
      </w:pPr>
      <w:r>
        <w:t>3.1.5.</w:t>
      </w:r>
      <w:r>
        <w:t xml:space="preserve"> Отпуск блюд осуществляется по заявкам ответственных работников. </w:t>
      </w:r>
    </w:p>
    <w:p w:rsidR="00C7182D" w:rsidRDefault="006C7E70">
      <w:pPr>
        <w:ind w:left="137" w:right="275"/>
      </w:pPr>
      <w:r>
        <w:t xml:space="preserve">3.2. Дополнительное питание </w:t>
      </w:r>
    </w:p>
    <w:p w:rsidR="00C7182D" w:rsidRDefault="006C7E70">
      <w:pPr>
        <w:ind w:left="137" w:right="275"/>
      </w:pPr>
      <w:r>
        <w:t xml:space="preserve">3.2.1. Дополнительное питание(завтрак) предоставляется обучающимся ОВЗ. инвалидам и детям, чьи родители несут службу СВО </w:t>
      </w:r>
    </w:p>
    <w:p w:rsidR="00C7182D" w:rsidRDefault="006C7E70">
      <w:pPr>
        <w:ind w:left="137" w:right="275"/>
      </w:pPr>
      <w:r>
        <w:t>3.2.2. Меню дополнительного питания (за</w:t>
      </w:r>
      <w:r>
        <w:t xml:space="preserve">втрак) формируется в соответствии с требованиями СанПиН 2.3/2.4.3590-20 и утверждается директором школы. </w:t>
      </w:r>
    </w:p>
    <w:p w:rsidR="00C7182D" w:rsidRDefault="006C7E70">
      <w:pPr>
        <w:ind w:left="137" w:right="275"/>
      </w:pPr>
      <w:r>
        <w:t xml:space="preserve">3.3. Питьевой режим </w:t>
      </w:r>
    </w:p>
    <w:p w:rsidR="00C7182D" w:rsidRDefault="006C7E70">
      <w:pPr>
        <w:ind w:left="137" w:right="627"/>
      </w:pPr>
      <w:r>
        <w:t>3.3.1. Питьевой режим обучающихся обеспечивается тремя способами: кипяченой и расфасованной в бутылки водой, с помощью стационарн</w:t>
      </w:r>
      <w:r>
        <w:t xml:space="preserve">ого питьевого фонтанчика.  3.3.2. Свободный доступ к питьевой воде обеспечивается в течение всего времени пребывания обучающихся в школе. </w:t>
      </w:r>
    </w:p>
    <w:p w:rsidR="00C7182D" w:rsidRDefault="006C7E70">
      <w:pPr>
        <w:ind w:left="137" w:right="275"/>
      </w:pPr>
      <w:r>
        <w:t xml:space="preserve">3.3.3. При организации питьевого режима соблюдаются правила и нормативы, установленные СанПиН 2.3/2.4.3590-20. </w:t>
      </w:r>
    </w:p>
    <w:p w:rsidR="00C7182D" w:rsidRDefault="006C7E70">
      <w:pPr>
        <w:spacing w:after="26" w:line="259" w:lineRule="auto"/>
        <w:ind w:left="0" w:right="73" w:firstLine="0"/>
        <w:jc w:val="center"/>
      </w:pPr>
      <w:r>
        <w:t xml:space="preserve"> </w:t>
      </w:r>
    </w:p>
    <w:p w:rsidR="00C7182D" w:rsidRDefault="006C7E70">
      <w:pPr>
        <w:numPr>
          <w:ilvl w:val="0"/>
          <w:numId w:val="3"/>
        </w:numPr>
        <w:ind w:right="3188" w:firstLine="3337"/>
      </w:pPr>
      <w:r>
        <w:rPr>
          <w:b/>
        </w:rPr>
        <w:t>Фин</w:t>
      </w:r>
      <w:r>
        <w:rPr>
          <w:b/>
        </w:rPr>
        <w:t>ансовое обеспечение</w:t>
      </w:r>
      <w:r>
        <w:t xml:space="preserve"> 4.1. Питание обучающихся школы организуется за счет средств: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федерального, регионального и местного бюджетов; </w:t>
      </w:r>
    </w:p>
    <w:p w:rsidR="00C7182D" w:rsidRDefault="006C7E70">
      <w:pPr>
        <w:spacing w:after="17" w:line="259" w:lineRule="auto"/>
        <w:ind w:left="142" w:right="0" w:firstLine="0"/>
      </w:pPr>
      <w:r>
        <w:lastRenderedPageBreak/>
        <w:t xml:space="preserve"> </w:t>
      </w:r>
    </w:p>
    <w:p w:rsidR="00C7182D" w:rsidRDefault="006C7E70">
      <w:pPr>
        <w:pStyle w:val="1"/>
        <w:ind w:left="241" w:right="363"/>
      </w:pPr>
      <w:r>
        <w:t>5. Меры социальной поддер</w:t>
      </w:r>
      <w:r>
        <w:t>жки</w:t>
      </w:r>
      <w:r>
        <w:rPr>
          <w:b w:val="0"/>
        </w:rPr>
        <w:t xml:space="preserve"> </w:t>
      </w:r>
    </w:p>
    <w:p w:rsidR="00C7182D" w:rsidRDefault="006C7E70">
      <w:pPr>
        <w:ind w:left="137" w:right="275"/>
      </w:pPr>
      <w:r>
        <w:t xml:space="preserve">5.1. Право на получение мер социальной поддержки при получении горячего питания (завтрак) (далее – льготное питание) возникает у обучающихся, отнесенных к одной из категорий, указанных в пунктах 5.2 настоящего Положения.  </w:t>
      </w:r>
    </w:p>
    <w:p w:rsidR="00C7182D" w:rsidRDefault="006C7E70">
      <w:pPr>
        <w:ind w:left="137" w:right="275"/>
      </w:pPr>
      <w:r>
        <w:t>5.2. На получение завтрака и</w:t>
      </w:r>
      <w:r>
        <w:t xml:space="preserve">меют право обучающиеся, отнесенные к категории: </w:t>
      </w:r>
    </w:p>
    <w:p w:rsidR="00C7182D" w:rsidRDefault="006C7E70">
      <w:pPr>
        <w:numPr>
          <w:ilvl w:val="0"/>
          <w:numId w:val="5"/>
        </w:numPr>
        <w:ind w:right="275" w:hanging="300"/>
      </w:pPr>
      <w:r>
        <w:t xml:space="preserve">детей с ограниченными возможностями здоровья; </w:t>
      </w:r>
    </w:p>
    <w:p w:rsidR="00C7182D" w:rsidRDefault="006C7E70">
      <w:pPr>
        <w:numPr>
          <w:ilvl w:val="0"/>
          <w:numId w:val="5"/>
        </w:numPr>
        <w:ind w:right="275" w:hanging="300"/>
      </w:pPr>
      <w:r>
        <w:t xml:space="preserve">детей с инвалидностью; </w:t>
      </w:r>
    </w:p>
    <w:p w:rsidR="00C7182D" w:rsidRDefault="006C7E70">
      <w:pPr>
        <w:numPr>
          <w:ilvl w:val="0"/>
          <w:numId w:val="5"/>
        </w:numPr>
        <w:ind w:right="275" w:hanging="300"/>
      </w:pPr>
      <w:proofErr w:type="gramStart"/>
      <w:r>
        <w:t>дети  участников</w:t>
      </w:r>
      <w:proofErr w:type="gramEnd"/>
      <w:r>
        <w:t xml:space="preserve"> СВО; </w:t>
      </w:r>
    </w:p>
    <w:p w:rsidR="00C7182D" w:rsidRDefault="006C7E70">
      <w:pPr>
        <w:ind w:left="137" w:right="275"/>
      </w:pPr>
      <w:r>
        <w:t xml:space="preserve">Бесплатные приемы пищи определяются временем нахождения в организации.  </w:t>
      </w:r>
    </w:p>
    <w:p w:rsidR="00C7182D" w:rsidRDefault="006C7E70">
      <w:pPr>
        <w:numPr>
          <w:ilvl w:val="1"/>
          <w:numId w:val="6"/>
        </w:numPr>
        <w:ind w:right="275"/>
      </w:pPr>
      <w:r>
        <w:t>Обучающемуся, который обучается в здании</w:t>
      </w:r>
      <w:r>
        <w:t xml:space="preserve"> школы, не предоставляется льготное горячее питание, если обучающийся по любым причинам отсутствовал в школе в дни ее работы или в случае отказа от питания.  </w:t>
      </w:r>
    </w:p>
    <w:p w:rsidR="00C7182D" w:rsidRDefault="006C7E70">
      <w:pPr>
        <w:numPr>
          <w:ilvl w:val="1"/>
          <w:numId w:val="6"/>
        </w:numPr>
        <w:ind w:right="275"/>
      </w:pPr>
      <w:r>
        <w:t>Основанием для получения обучающимися льготного горячего питания является ежегодное предоставлени</w:t>
      </w:r>
      <w:r>
        <w:t xml:space="preserve">е в школу документов, подтверждающих льготную категорию ребенка. </w:t>
      </w:r>
    </w:p>
    <w:p w:rsidR="00C7182D" w:rsidRDefault="006C7E70">
      <w:pPr>
        <w:numPr>
          <w:ilvl w:val="1"/>
          <w:numId w:val="6"/>
        </w:numPr>
        <w:ind w:right="275"/>
      </w:pPr>
      <w:r>
        <w:t>В случае не</w:t>
      </w:r>
      <w:r w:rsidR="00E265FA">
        <w:t xml:space="preserve"> </w:t>
      </w:r>
      <w:r>
        <w:t xml:space="preserve">обращения родителя (законного представителя) обучающегося за обеспечением обучающегося льготным горячим питанием такое питание указанному обучающемуся не предоставляется. </w:t>
      </w:r>
    </w:p>
    <w:p w:rsidR="00C7182D" w:rsidRDefault="006C7E70">
      <w:pPr>
        <w:numPr>
          <w:ilvl w:val="1"/>
          <w:numId w:val="6"/>
        </w:numPr>
        <w:ind w:right="275"/>
      </w:pPr>
      <w:r>
        <w:t>Заявлен</w:t>
      </w:r>
      <w:r>
        <w:t xml:space="preserve">ие родителя (законного представителя) обучающегося рассматривается администрацией школы в течение трех рабочих дней после регистрации его заявления и документов. По результатам рассмотрения заявления и документов школа принимает одно из решений: </w:t>
      </w:r>
    </w:p>
    <w:p w:rsidR="00C7182D" w:rsidRDefault="006C7E70">
      <w:pPr>
        <w:numPr>
          <w:ilvl w:val="0"/>
          <w:numId w:val="5"/>
        </w:numPr>
        <w:ind w:right="275" w:hanging="300"/>
      </w:pPr>
      <w:r>
        <w:t>о предост</w:t>
      </w:r>
      <w:r>
        <w:t xml:space="preserve">авлении льготного горячего питания (завтрак)обучающемуся; </w:t>
      </w:r>
    </w:p>
    <w:p w:rsidR="00C7182D" w:rsidRDefault="006C7E70">
      <w:pPr>
        <w:numPr>
          <w:ilvl w:val="0"/>
          <w:numId w:val="5"/>
        </w:numPr>
        <w:ind w:right="275" w:hanging="300"/>
      </w:pPr>
      <w:r>
        <w:t xml:space="preserve">об отказе в предоставлении льготного горячего питания (завтрак) обучающемуся. </w:t>
      </w:r>
    </w:p>
    <w:p w:rsidR="00C7182D" w:rsidRDefault="006C7E70">
      <w:pPr>
        <w:numPr>
          <w:ilvl w:val="1"/>
          <w:numId w:val="7"/>
        </w:numPr>
        <w:ind w:right="275"/>
      </w:pPr>
      <w:r>
        <w:t xml:space="preserve">Решение школы о предоставлении льготного горячего питания (завтрак) оформляется приказом директора школы. Право на </w:t>
      </w:r>
      <w:r>
        <w:t xml:space="preserve">получение льготного горячего питания (завтрак) </w:t>
      </w:r>
      <w:r>
        <w:t>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приказ</w:t>
      </w:r>
      <w:r>
        <w:t xml:space="preserve">а о прекращении обеспечения обучающегося льготным питанием. </w:t>
      </w:r>
    </w:p>
    <w:p w:rsidR="00C7182D" w:rsidRDefault="006C7E70">
      <w:pPr>
        <w:numPr>
          <w:ilvl w:val="1"/>
          <w:numId w:val="7"/>
        </w:numPr>
        <w:ind w:right="275"/>
      </w:pPr>
      <w:r>
        <w:t xml:space="preserve">Решение об отказе обучающемуся в предоставлении льготного горячего питания принимается в случае: </w:t>
      </w:r>
    </w:p>
    <w:p w:rsidR="00C7182D" w:rsidRDefault="006C7E70">
      <w:pPr>
        <w:numPr>
          <w:ilvl w:val="0"/>
          <w:numId w:val="5"/>
        </w:numPr>
        <w:ind w:right="275" w:hanging="300"/>
      </w:pPr>
      <w:r>
        <w:t xml:space="preserve">представления родителем (законным представителем) неполных и (или) недостоверных сведений и </w:t>
      </w:r>
      <w:r>
        <w:t xml:space="preserve">документов, являющихся основанием для предоставления льготного горячего питания; </w:t>
      </w:r>
    </w:p>
    <w:p w:rsidR="00C7182D" w:rsidRDefault="006C7E70">
      <w:pPr>
        <w:numPr>
          <w:ilvl w:val="0"/>
          <w:numId w:val="5"/>
        </w:numPr>
        <w:ind w:right="275" w:hanging="300"/>
      </w:pPr>
      <w:r>
        <w:t xml:space="preserve">отсутствия у обучающегося права на предоставление льготного горячего питания; </w:t>
      </w:r>
    </w:p>
    <w:p w:rsidR="00C7182D" w:rsidRDefault="006C7E70">
      <w:pPr>
        <w:ind w:left="137" w:right="275"/>
      </w:pPr>
      <w:r>
        <w:t>В случае принятия решения об отказе в предоставлении льготного горячего питания (завтрак) обуча</w:t>
      </w:r>
      <w:r>
        <w:t xml:space="preserve">ющемуся школа направляет родителю (законному представителю) обучающегося письменное уведомление с указанием причин отказа в течение пяти рабочих дней со дня принятия решения.  </w:t>
      </w:r>
    </w:p>
    <w:p w:rsidR="00C7182D" w:rsidRDefault="006C7E70">
      <w:pPr>
        <w:ind w:left="137" w:right="275"/>
      </w:pPr>
      <w:r>
        <w:t xml:space="preserve">5.11. Обучающемуся прекращается предоставление льготного питания (завтрак) </w:t>
      </w:r>
      <w:r>
        <w:t>в с</w:t>
      </w:r>
      <w:r>
        <w:t xml:space="preserve">ледующих случаях: </w:t>
      </w:r>
    </w:p>
    <w:p w:rsidR="00C7182D" w:rsidRDefault="006C7E70">
      <w:pPr>
        <w:numPr>
          <w:ilvl w:val="0"/>
          <w:numId w:val="5"/>
        </w:numPr>
        <w:ind w:right="275" w:hanging="300"/>
      </w:pPr>
      <w:r>
        <w:t xml:space="preserve">утраты обучающимся права на получение льготного питания; </w:t>
      </w:r>
    </w:p>
    <w:p w:rsidR="00C7182D" w:rsidRDefault="006C7E70">
      <w:pPr>
        <w:numPr>
          <w:ilvl w:val="0"/>
          <w:numId w:val="5"/>
        </w:numPr>
        <w:ind w:right="275" w:hanging="300"/>
      </w:pPr>
      <w:r>
        <w:lastRenderedPageBreak/>
        <w:t xml:space="preserve">отчисления обучающегося из школы; </w:t>
      </w:r>
    </w:p>
    <w:p w:rsidR="00C7182D" w:rsidRDefault="006C7E70">
      <w:pPr>
        <w:numPr>
          <w:ilvl w:val="0"/>
          <w:numId w:val="5"/>
        </w:numPr>
        <w:ind w:right="275" w:hanging="300"/>
      </w:pPr>
      <w:r>
        <w:t xml:space="preserve">отказ заявителя от предоставления обучающемуся льготного питания (завтрак) (письменное заявление). </w:t>
      </w:r>
    </w:p>
    <w:p w:rsidR="00C7182D" w:rsidRDefault="006C7E70">
      <w:pPr>
        <w:numPr>
          <w:ilvl w:val="1"/>
          <w:numId w:val="8"/>
        </w:numPr>
        <w:ind w:right="275"/>
      </w:pPr>
      <w:r>
        <w:t>При изменении основания или утраты обучающим</w:t>
      </w:r>
      <w:r>
        <w:t>ся права на получение льготного питания (</w:t>
      </w:r>
      <w:proofErr w:type="gramStart"/>
      <w:r>
        <w:t xml:space="preserve">завтрак)  </w:t>
      </w:r>
      <w:r>
        <w:t>родитель</w:t>
      </w:r>
      <w:proofErr w:type="gramEnd"/>
      <w:r>
        <w:t xml:space="preserve"> (законный представитель) обучающегося обязан в течение трех рабочих дней сообщить об этом представителю школы.  </w:t>
      </w:r>
    </w:p>
    <w:p w:rsidR="00C7182D" w:rsidRDefault="006C7E70">
      <w:pPr>
        <w:numPr>
          <w:ilvl w:val="1"/>
          <w:numId w:val="8"/>
        </w:numPr>
        <w:ind w:right="275"/>
      </w:pPr>
      <w:r>
        <w:t xml:space="preserve">При возникновения оснований для прекращения предоставления обучающемуся льготного </w:t>
      </w:r>
      <w:r>
        <w:t>питания (</w:t>
      </w:r>
      <w:proofErr w:type="gramStart"/>
      <w:r>
        <w:t>завтрак)  директор</w:t>
      </w:r>
      <w:proofErr w:type="gramEnd"/>
      <w:r>
        <w:t xml:space="preserve"> школы издает приказ об исключении обучающегося из списков детей, которым предоставлено льготное питание, с указанием этих причин. </w:t>
      </w:r>
    </w:p>
    <w:p w:rsidR="00C7182D" w:rsidRDefault="006C7E70">
      <w:pPr>
        <w:spacing w:after="26" w:line="259" w:lineRule="auto"/>
        <w:ind w:left="0" w:right="73" w:firstLine="0"/>
        <w:jc w:val="center"/>
      </w:pPr>
      <w:r>
        <w:t xml:space="preserve"> </w:t>
      </w:r>
    </w:p>
    <w:p w:rsidR="00C7182D" w:rsidRDefault="006C7E70">
      <w:pPr>
        <w:pStyle w:val="1"/>
        <w:ind w:left="1923" w:right="2042"/>
      </w:pPr>
      <w:r>
        <w:t>6. Права и обязанности участников</w:t>
      </w:r>
      <w:r>
        <w:rPr>
          <w:b w:val="0"/>
          <w:sz w:val="22"/>
        </w:rPr>
        <w:t xml:space="preserve"> </w:t>
      </w:r>
      <w:r>
        <w:t>образовательных отношений при организации питания</w:t>
      </w:r>
      <w:r>
        <w:rPr>
          <w:b w:val="0"/>
        </w:rPr>
        <w:t xml:space="preserve"> </w:t>
      </w:r>
    </w:p>
    <w:p w:rsidR="00C7182D" w:rsidRDefault="006C7E70">
      <w:pPr>
        <w:ind w:left="547" w:right="565" w:hanging="420"/>
      </w:pPr>
      <w:r>
        <w:t>6.1. Дирек</w:t>
      </w:r>
      <w:r>
        <w:t xml:space="preserve">тор школы: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ежегодно в начале учебного года издает приказ о предоставлении горячего питания обучающимся и организации питьевого режима; </w:t>
      </w:r>
    </w:p>
    <w:p w:rsidR="00C7182D" w:rsidRDefault="006C7E70">
      <w:pPr>
        <w:numPr>
          <w:ilvl w:val="0"/>
          <w:numId w:val="9"/>
        </w:numPr>
        <w:ind w:right="275" w:hanging="300"/>
      </w:pPr>
      <w:r>
        <w:t xml:space="preserve">обеспечивает принятие локальных актов по организации питания обучающихся; </w:t>
      </w:r>
    </w:p>
    <w:p w:rsidR="00C7182D" w:rsidRDefault="006C7E70">
      <w:pPr>
        <w:numPr>
          <w:ilvl w:val="0"/>
          <w:numId w:val="9"/>
        </w:numPr>
        <w:ind w:right="275" w:hanging="300"/>
      </w:pPr>
      <w:r>
        <w:t>назначает из числа работников школы ответст</w:t>
      </w:r>
      <w:r>
        <w:t xml:space="preserve">венных за организацию питания и закрепляет их обязанности; </w:t>
      </w:r>
    </w:p>
    <w:p w:rsidR="00C7182D" w:rsidRDefault="006C7E70">
      <w:pPr>
        <w:numPr>
          <w:ilvl w:val="0"/>
          <w:numId w:val="9"/>
        </w:numPr>
        <w:ind w:right="275" w:hanging="300"/>
      </w:pPr>
      <w:r>
        <w:t xml:space="preserve">обеспечивает рассмотрение вопросов организации горячего питания обучающихся на родительских собраниях и заседаниях управляющего совета школы. </w:t>
      </w:r>
    </w:p>
    <w:p w:rsidR="00C7182D" w:rsidRDefault="006C7E70">
      <w:pPr>
        <w:ind w:left="137" w:right="275"/>
      </w:pPr>
      <w:r>
        <w:t xml:space="preserve">6.2. Ответственный за организацию питания: </w:t>
      </w:r>
    </w:p>
    <w:p w:rsidR="00C7182D" w:rsidRDefault="006C7E70">
      <w:pPr>
        <w:numPr>
          <w:ilvl w:val="0"/>
          <w:numId w:val="9"/>
        </w:numPr>
        <w:ind w:right="275" w:hanging="300"/>
      </w:pPr>
      <w:r>
        <w:t xml:space="preserve">представляют в пищеблок заявку об организации горячего питания обучающихся на следующий учебный день. В заявке обязательно указывается фактическое количество питающихся; </w:t>
      </w:r>
    </w:p>
    <w:p w:rsidR="00C7182D" w:rsidRDefault="006C7E70">
      <w:pPr>
        <w:numPr>
          <w:ilvl w:val="0"/>
          <w:numId w:val="9"/>
        </w:numPr>
        <w:ind w:right="275" w:hanging="300"/>
      </w:pPr>
      <w:r>
        <w:t xml:space="preserve">уточняют представленную заявку об организации горячего питания обучающихся; </w:t>
      </w:r>
    </w:p>
    <w:p w:rsidR="00C7182D" w:rsidRDefault="006C7E70">
      <w:pPr>
        <w:numPr>
          <w:ilvl w:val="0"/>
          <w:numId w:val="9"/>
        </w:numPr>
        <w:ind w:right="275" w:hanging="300"/>
      </w:pPr>
      <w:r>
        <w:t>ведут еж</w:t>
      </w:r>
      <w:r>
        <w:t xml:space="preserve">едневный табель учета полученных обучающимися приемов пищи по форме, установленной в приложении 3 к настоящему Положению; </w:t>
      </w:r>
    </w:p>
    <w:p w:rsidR="00C7182D" w:rsidRDefault="006C7E70">
      <w:pPr>
        <w:numPr>
          <w:ilvl w:val="0"/>
          <w:numId w:val="9"/>
        </w:numPr>
        <w:ind w:right="275" w:hanging="300"/>
      </w:pPr>
      <w:r>
        <w:t xml:space="preserve">организует мероприятия по предоставлению питания обучающимся; </w:t>
      </w:r>
    </w:p>
    <w:p w:rsidR="00C7182D" w:rsidRDefault="006C7E70">
      <w:pPr>
        <w:numPr>
          <w:ilvl w:val="0"/>
          <w:numId w:val="9"/>
        </w:numPr>
        <w:ind w:right="275" w:hanging="300"/>
      </w:pPr>
      <w:r>
        <w:t>осуществляет контрольные мероприятия по предоставлению питания обучающ</w:t>
      </w:r>
      <w:r>
        <w:t xml:space="preserve">имся; </w:t>
      </w:r>
    </w:p>
    <w:p w:rsidR="00C7182D" w:rsidRDefault="006C7E70">
      <w:pPr>
        <w:numPr>
          <w:ilvl w:val="0"/>
          <w:numId w:val="9"/>
        </w:numPr>
        <w:ind w:right="275" w:hanging="300"/>
      </w:pPr>
      <w:r>
        <w:t xml:space="preserve">ведет просветительскую работу об основах здорового и правильного питания, культуры приема пищи; </w:t>
      </w:r>
    </w:p>
    <w:p w:rsidR="00C7182D" w:rsidRDefault="006C7E70">
      <w:pPr>
        <w:numPr>
          <w:ilvl w:val="0"/>
          <w:numId w:val="9"/>
        </w:numPr>
        <w:ind w:right="275" w:hanging="300"/>
      </w:pPr>
      <w:r>
        <w:t xml:space="preserve">контролирует качество пищевой продукции; </w:t>
      </w:r>
    </w:p>
    <w:p w:rsidR="00C7182D" w:rsidRDefault="006C7E70">
      <w:pPr>
        <w:numPr>
          <w:ilvl w:val="0"/>
          <w:numId w:val="9"/>
        </w:numPr>
        <w:ind w:right="275" w:hanging="300"/>
      </w:pPr>
      <w:r>
        <w:t xml:space="preserve">осуществляет контрольные функции и иные мероприятия, установленные приказом директора школы. </w:t>
      </w:r>
    </w:p>
    <w:p w:rsidR="00C7182D" w:rsidRDefault="006C7E70">
      <w:pPr>
        <w:ind w:left="137" w:right="275"/>
      </w:pPr>
      <w:r>
        <w:t>6.3. Заместитель</w:t>
      </w:r>
      <w:r>
        <w:t xml:space="preserve"> директора по административно-хозяйственной части: </w:t>
      </w:r>
    </w:p>
    <w:p w:rsidR="00C7182D" w:rsidRDefault="006C7E70">
      <w:pPr>
        <w:numPr>
          <w:ilvl w:val="0"/>
          <w:numId w:val="9"/>
        </w:numPr>
        <w:ind w:right="275" w:hanging="300"/>
      </w:pPr>
      <w:r>
        <w:t xml:space="preserve">обеспечивает своевременную организацию ремонта технологического, механического и холодильного оборудования пищеблока; </w:t>
      </w:r>
    </w:p>
    <w:p w:rsidR="00C7182D" w:rsidRDefault="006C7E70">
      <w:pPr>
        <w:numPr>
          <w:ilvl w:val="0"/>
          <w:numId w:val="9"/>
        </w:numPr>
        <w:ind w:right="275" w:hanging="300"/>
      </w:pPr>
      <w:r>
        <w:t>снабжает пищеблок достаточным количеством посуды, специальной одежды, санитарно-гигие</w:t>
      </w:r>
      <w:r>
        <w:t xml:space="preserve">ническими средствами, уборочным инвентарем. </w:t>
      </w:r>
    </w:p>
    <w:p w:rsidR="00C7182D" w:rsidRDefault="006C7E70">
      <w:pPr>
        <w:ind w:left="137" w:right="275"/>
      </w:pPr>
      <w:r>
        <w:t xml:space="preserve">6.4. Работники пищеблока: </w:t>
      </w:r>
    </w:p>
    <w:p w:rsidR="00C7182D" w:rsidRDefault="006C7E70">
      <w:pPr>
        <w:numPr>
          <w:ilvl w:val="0"/>
          <w:numId w:val="9"/>
        </w:numPr>
        <w:ind w:right="275" w:hanging="300"/>
      </w:pPr>
      <w:r>
        <w:t xml:space="preserve">выполняют обязанности в рамках должностной инструкции;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вправе вносить предложения по улучшению организации питания. </w:t>
      </w:r>
    </w:p>
    <w:p w:rsidR="00C7182D" w:rsidRDefault="006C7E70">
      <w:pPr>
        <w:ind w:left="137" w:right="275"/>
      </w:pPr>
      <w:r>
        <w:t xml:space="preserve">6.5. Классные руководители: </w:t>
      </w:r>
    </w:p>
    <w:p w:rsidR="00C7182D" w:rsidRDefault="006C7E70">
      <w:pPr>
        <w:numPr>
          <w:ilvl w:val="0"/>
          <w:numId w:val="9"/>
        </w:numPr>
        <w:ind w:right="275" w:hanging="300"/>
      </w:pPr>
      <w:r>
        <w:t>ежедневно предоставляют ответственно</w:t>
      </w:r>
      <w:r>
        <w:t xml:space="preserve">му за организацию горячего питания данные о количестве фактически питающихся обучающихся; </w:t>
      </w:r>
    </w:p>
    <w:p w:rsidR="00C7182D" w:rsidRDefault="006C7E70">
      <w:pPr>
        <w:numPr>
          <w:ilvl w:val="0"/>
          <w:numId w:val="9"/>
        </w:numPr>
        <w:ind w:right="275" w:hanging="300"/>
      </w:pPr>
      <w:r>
        <w:lastRenderedPageBreak/>
        <w:t xml:space="preserve">осуществляют в части своей компетенции мониторинг организации горячего питания; </w:t>
      </w:r>
    </w:p>
    <w:p w:rsidR="00C7182D" w:rsidRDefault="006C7E70">
      <w:pPr>
        <w:numPr>
          <w:ilvl w:val="0"/>
          <w:numId w:val="9"/>
        </w:numPr>
        <w:ind w:right="275" w:hanging="300"/>
      </w:pPr>
      <w:r>
        <w:t>предусматривают в рабочих программах воспитания каждого уровня общего образования ме</w:t>
      </w:r>
      <w:r>
        <w:t xml:space="preserve">роприятия, направленные на формирование здорового образа жизни обучающихся, потребности в сбалансированном и рациональном питании; </w:t>
      </w:r>
    </w:p>
    <w:p w:rsidR="00C7182D" w:rsidRDefault="006C7E70">
      <w:pPr>
        <w:numPr>
          <w:ilvl w:val="0"/>
          <w:numId w:val="9"/>
        </w:numPr>
        <w:ind w:right="275" w:hanging="300"/>
      </w:pPr>
      <w:r>
        <w:t xml:space="preserve">систематически проводят с родителями консультации по организации питания обучающихся; </w:t>
      </w:r>
    </w:p>
    <w:p w:rsidR="00C7182D" w:rsidRDefault="006C7E70">
      <w:pPr>
        <w:numPr>
          <w:ilvl w:val="0"/>
          <w:numId w:val="9"/>
        </w:numPr>
        <w:ind w:right="275" w:hanging="300"/>
      </w:pPr>
      <w:r>
        <w:t>выносят на обсуждение на заседаниях п</w:t>
      </w:r>
      <w:r>
        <w:t xml:space="preserve">едагогического совета, совещаниях при директоре предложения по улучшению горячего питания. </w:t>
      </w:r>
    </w:p>
    <w:p w:rsidR="00C7182D" w:rsidRDefault="006C7E70">
      <w:pPr>
        <w:ind w:left="137" w:right="275"/>
      </w:pPr>
      <w:r>
        <w:t xml:space="preserve">6.6. Родители (законные представители) обучающихся: </w:t>
      </w:r>
    </w:p>
    <w:p w:rsidR="00C7182D" w:rsidRDefault="006C7E70">
      <w:pPr>
        <w:numPr>
          <w:ilvl w:val="0"/>
          <w:numId w:val="9"/>
        </w:numPr>
        <w:ind w:right="275" w:hanging="300"/>
      </w:pPr>
      <w:r>
        <w:t xml:space="preserve">представляют документы, которые необходимы для организации питания обучающихся и предоставления мер </w:t>
      </w:r>
      <w:r>
        <w:t xml:space="preserve">социальной поддержки в виде бесплатного или льготного питания; </w:t>
      </w:r>
    </w:p>
    <w:p w:rsidR="00C7182D" w:rsidRDefault="006C7E70">
      <w:pPr>
        <w:numPr>
          <w:ilvl w:val="0"/>
          <w:numId w:val="9"/>
        </w:numPr>
        <w:ind w:right="275" w:hanging="300"/>
      </w:pPr>
      <w: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</w:t>
      </w:r>
      <w:r>
        <w:t xml:space="preserve">ика, классного руководителя об имеющихся у ребенка аллергических реакциях на продукты питания и других ограничениях; </w:t>
      </w:r>
    </w:p>
    <w:p w:rsidR="00C7182D" w:rsidRDefault="006C7E70">
      <w:pPr>
        <w:numPr>
          <w:ilvl w:val="0"/>
          <w:numId w:val="9"/>
        </w:numPr>
        <w:ind w:right="275" w:hanging="300"/>
      </w:pPr>
      <w:r>
        <w:t xml:space="preserve">ведут разъяснительную работу со своими детьми по привитию им навыков здорового образа жизни и правильного питания; </w:t>
      </w:r>
    </w:p>
    <w:p w:rsidR="00C7182D" w:rsidRDefault="006C7E70">
      <w:pPr>
        <w:numPr>
          <w:ilvl w:val="0"/>
          <w:numId w:val="9"/>
        </w:numPr>
        <w:ind w:right="275" w:hanging="300"/>
      </w:pPr>
      <w:r>
        <w:t xml:space="preserve">вносят предложения по </w:t>
      </w:r>
      <w:r>
        <w:t xml:space="preserve">улучшению организации горячего питания в школе;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&lt;...&gt;. </w:t>
      </w:r>
    </w:p>
    <w:p w:rsidR="00C7182D" w:rsidRDefault="006C7E70">
      <w:pPr>
        <w:spacing w:after="26" w:line="259" w:lineRule="auto"/>
        <w:ind w:left="0" w:right="73" w:firstLine="0"/>
        <w:jc w:val="center"/>
      </w:pPr>
      <w:r>
        <w:t xml:space="preserve"> </w:t>
      </w:r>
    </w:p>
    <w:p w:rsidR="00C7182D" w:rsidRDefault="006C7E70">
      <w:pPr>
        <w:pStyle w:val="1"/>
        <w:ind w:left="241" w:right="362"/>
      </w:pPr>
      <w:r>
        <w:t>7. Контроль за организацией питания</w:t>
      </w:r>
      <w:r>
        <w:rPr>
          <w:b w:val="0"/>
        </w:rPr>
        <w:t xml:space="preserve"> </w:t>
      </w:r>
    </w:p>
    <w:p w:rsidR="00C7182D" w:rsidRDefault="006C7E70">
      <w:pPr>
        <w:ind w:left="137" w:right="275"/>
      </w:pPr>
      <w:r>
        <w:t xml:space="preserve">7.1. Общий контроль за организацией питания воспитанников осуществляет ответственный за организацию питания. </w:t>
      </w:r>
    </w:p>
    <w:p w:rsidR="00C7182D" w:rsidRDefault="006C7E70">
      <w:pPr>
        <w:ind w:left="137" w:right="275"/>
      </w:pPr>
      <w:r>
        <w:t xml:space="preserve">7.2. Производственный контроль качества и </w:t>
      </w:r>
      <w:r>
        <w:t>безопасности организации питания основан на принципах ХАССП и осуществляется на основании программы производственного контроля Муниципальное бюджетное общеобразовательное учреждение «Залегощенская средняя общеобразовательная школа №1» Залегощенского района</w:t>
      </w:r>
      <w:r>
        <w:t xml:space="preserve"> орловской </w:t>
      </w:r>
      <w:proofErr w:type="gramStart"/>
      <w:r>
        <w:t>области  .</w:t>
      </w:r>
      <w:proofErr w:type="gramEnd"/>
      <w:r>
        <w:t xml:space="preserve"> </w:t>
      </w:r>
    </w:p>
    <w:p w:rsidR="00C7182D" w:rsidRDefault="006C7E70">
      <w:pPr>
        <w:ind w:left="137" w:right="275"/>
      </w:pPr>
      <w:r>
        <w:t>7.3. Контроль организации питания может осуществляться при взаимодействии с родителями обучающихся</w:t>
      </w:r>
      <w:r>
        <w:t xml:space="preserve"> (далее – родительский контроль). Порядок проведения родительского контроля и доступа в помещения для приема пищи определяется локальн</w:t>
      </w:r>
      <w:r>
        <w:t xml:space="preserve">ым актом школы. </w:t>
      </w:r>
    </w:p>
    <w:p w:rsidR="00C7182D" w:rsidRDefault="006C7E70">
      <w:pPr>
        <w:spacing w:after="25" w:line="259" w:lineRule="auto"/>
        <w:ind w:left="0" w:right="73" w:firstLine="0"/>
        <w:jc w:val="center"/>
      </w:pPr>
      <w:r>
        <w:t xml:space="preserve"> </w:t>
      </w:r>
    </w:p>
    <w:p w:rsidR="00C7182D" w:rsidRDefault="006C7E70">
      <w:pPr>
        <w:pStyle w:val="1"/>
        <w:ind w:left="241" w:right="363"/>
      </w:pPr>
      <w:r>
        <w:t>8. Ответственность</w:t>
      </w:r>
      <w:r>
        <w:rPr>
          <w:b w:val="0"/>
        </w:rPr>
        <w:t xml:space="preserve"> </w:t>
      </w:r>
    </w:p>
    <w:p w:rsidR="00C7182D" w:rsidRDefault="006C7E70">
      <w:pPr>
        <w:ind w:left="137" w:right="275"/>
      </w:pPr>
      <w:r>
        <w:t xml:space="preserve">8.1. Директор школы 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</w:t>
      </w:r>
    </w:p>
    <w:p w:rsidR="00C7182D" w:rsidRDefault="006C7E70">
      <w:pPr>
        <w:ind w:left="137" w:right="275"/>
      </w:pPr>
      <w:r>
        <w:t>федеральными санитарными правилами и нормами, у</w:t>
      </w:r>
      <w:r>
        <w:t xml:space="preserve">ставом школы и настоящим Положением. </w:t>
      </w:r>
    </w:p>
    <w:p w:rsidR="00C7182D" w:rsidRDefault="006C7E70">
      <w:pPr>
        <w:ind w:left="137" w:right="275"/>
      </w:pPr>
      <w:r>
        <w:t xml:space="preserve">8.2. Работники школы, отвечающие за организацию питания, несут ответственность за вред, причиненный здоровью обучающимся, связанный с неисполнением или ненадлежащим исполнением обязанностей. </w:t>
      </w:r>
    </w:p>
    <w:p w:rsidR="00C7182D" w:rsidRDefault="006C7E70" w:rsidP="00E265FA">
      <w:pPr>
        <w:ind w:left="137" w:right="275"/>
      </w:pPr>
      <w:r>
        <w:t xml:space="preserve">Работники школы, виновные </w:t>
      </w:r>
      <w:r>
        <w:t>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</w:t>
      </w:r>
      <w:r>
        <w:t>льными законами</w:t>
      </w:r>
      <w:r>
        <w:t>.</w:t>
      </w:r>
    </w:p>
    <w:sectPr w:rsidR="00C7182D">
      <w:headerReference w:type="even" r:id="rId7"/>
      <w:headerReference w:type="default" r:id="rId8"/>
      <w:headerReference w:type="first" r:id="rId9"/>
      <w:pgSz w:w="11906" w:h="16838"/>
      <w:pgMar w:top="1547" w:right="576" w:bottom="1497" w:left="1299" w:header="76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E70" w:rsidRDefault="006C7E70">
      <w:pPr>
        <w:spacing w:after="0" w:line="240" w:lineRule="auto"/>
      </w:pPr>
      <w:r>
        <w:separator/>
      </w:r>
    </w:p>
  </w:endnote>
  <w:endnote w:type="continuationSeparator" w:id="0">
    <w:p w:rsidR="006C7E70" w:rsidRDefault="006C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E70" w:rsidRDefault="006C7E70">
      <w:pPr>
        <w:spacing w:after="0" w:line="240" w:lineRule="auto"/>
      </w:pPr>
      <w:r>
        <w:separator/>
      </w:r>
    </w:p>
  </w:footnote>
  <w:footnote w:type="continuationSeparator" w:id="0">
    <w:p w:rsidR="006C7E70" w:rsidRDefault="006C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82D" w:rsidRDefault="006C7E70">
    <w:pPr>
      <w:spacing w:after="0" w:line="259" w:lineRule="auto"/>
      <w:ind w:left="57" w:right="0" w:firstLine="0"/>
      <w:jc w:val="cent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82D" w:rsidRDefault="006C7E70">
    <w:pPr>
      <w:spacing w:after="0" w:line="259" w:lineRule="auto"/>
      <w:ind w:left="3533" w:right="0" w:firstLine="0"/>
    </w:pP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82D" w:rsidRDefault="00C7182D" w:rsidP="00E265FA">
    <w:pPr>
      <w:spacing w:after="0" w:line="277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49F0"/>
    <w:multiLevelType w:val="multilevel"/>
    <w:tmpl w:val="6192ACB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DB07F5"/>
    <w:multiLevelType w:val="hybridMultilevel"/>
    <w:tmpl w:val="E07C88DE"/>
    <w:lvl w:ilvl="0" w:tplc="4F58530C">
      <w:start w:val="1"/>
      <w:numFmt w:val="decimal"/>
      <w:lvlText w:val="%1.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CE25A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58C4F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B2B12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9C7E8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44595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FA475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D46DC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385C5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2C3C7E"/>
    <w:multiLevelType w:val="hybridMultilevel"/>
    <w:tmpl w:val="019C37DC"/>
    <w:lvl w:ilvl="0" w:tplc="600C482C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40ECC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87C02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3A5FEA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E07B4E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707A7A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B26B4C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D03E08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614E2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9F62D2"/>
    <w:multiLevelType w:val="hybridMultilevel"/>
    <w:tmpl w:val="BAD067F2"/>
    <w:lvl w:ilvl="0" w:tplc="44E2EDF0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8E8F6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D43228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7AC440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BC7528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CABC1E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0260D0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8AC07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F4A4BE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6C793C"/>
    <w:multiLevelType w:val="hybridMultilevel"/>
    <w:tmpl w:val="7408D974"/>
    <w:lvl w:ilvl="0" w:tplc="D2129108">
      <w:start w:val="5"/>
      <w:numFmt w:val="decimal"/>
      <w:lvlText w:val="%1."/>
      <w:lvlJc w:val="left"/>
      <w:pPr>
        <w:ind w:left="1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AECBE2">
      <w:start w:val="1"/>
      <w:numFmt w:val="lowerLetter"/>
      <w:lvlText w:val="%2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1EB138">
      <w:start w:val="1"/>
      <w:numFmt w:val="lowerRoman"/>
      <w:lvlText w:val="%3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08DA6">
      <w:start w:val="1"/>
      <w:numFmt w:val="decimal"/>
      <w:lvlText w:val="%4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04D8C8">
      <w:start w:val="1"/>
      <w:numFmt w:val="lowerLetter"/>
      <w:lvlText w:val="%5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495D2">
      <w:start w:val="1"/>
      <w:numFmt w:val="lowerRoman"/>
      <w:lvlText w:val="%6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F29B18">
      <w:start w:val="1"/>
      <w:numFmt w:val="decimal"/>
      <w:lvlText w:val="%7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AE6E0C">
      <w:start w:val="1"/>
      <w:numFmt w:val="lowerLetter"/>
      <w:lvlText w:val="%8"/>
      <w:lvlJc w:val="left"/>
      <w:pPr>
        <w:ind w:left="6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96E5B0">
      <w:start w:val="1"/>
      <w:numFmt w:val="lowerRoman"/>
      <w:lvlText w:val="%9"/>
      <w:lvlJc w:val="left"/>
      <w:pPr>
        <w:ind w:left="7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307E60"/>
    <w:multiLevelType w:val="multilevel"/>
    <w:tmpl w:val="FD38E66A"/>
    <w:lvl w:ilvl="0">
      <w:start w:val="7"/>
      <w:numFmt w:val="decimal"/>
      <w:lvlText w:val="%1."/>
      <w:lvlJc w:val="left"/>
      <w:pPr>
        <w:ind w:left="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160777"/>
    <w:multiLevelType w:val="hybridMultilevel"/>
    <w:tmpl w:val="43100FD6"/>
    <w:lvl w:ilvl="0" w:tplc="E26E2916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769A56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1ECA8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6A8CF8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862A5C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082A0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3602EC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E006E6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BC556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B75580"/>
    <w:multiLevelType w:val="multilevel"/>
    <w:tmpl w:val="A1665272"/>
    <w:lvl w:ilvl="0">
      <w:start w:val="4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FE2A57"/>
    <w:multiLevelType w:val="hybridMultilevel"/>
    <w:tmpl w:val="120A711E"/>
    <w:lvl w:ilvl="0" w:tplc="1BD8861E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3C4694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F62304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1A2AA6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A028A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22021E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2A83BA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7E8B92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766508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FE105C"/>
    <w:multiLevelType w:val="hybridMultilevel"/>
    <w:tmpl w:val="84B8120A"/>
    <w:lvl w:ilvl="0" w:tplc="7262973C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B21226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8C1184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428128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EC9822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C82C4C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C4547C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88373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9C9AA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A4646F"/>
    <w:multiLevelType w:val="hybridMultilevel"/>
    <w:tmpl w:val="912CEAFC"/>
    <w:lvl w:ilvl="0" w:tplc="78861C26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4C41B8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4EAD20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803D60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F87888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6E3218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98EBAE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C0B8A8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DA4290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DB716A"/>
    <w:multiLevelType w:val="multilevel"/>
    <w:tmpl w:val="6CE054D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AE6BAA"/>
    <w:multiLevelType w:val="hybridMultilevel"/>
    <w:tmpl w:val="57F4C2CC"/>
    <w:lvl w:ilvl="0" w:tplc="A9406C46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EC56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200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DC8D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0601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22D5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1EB2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2C83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AAAB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071664"/>
    <w:multiLevelType w:val="multilevel"/>
    <w:tmpl w:val="51FEE66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817502"/>
    <w:multiLevelType w:val="hybridMultilevel"/>
    <w:tmpl w:val="6464CC1C"/>
    <w:lvl w:ilvl="0" w:tplc="CE32EDD0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681B04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125B48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ACDB56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BA4968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D0BF7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C8E450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58BF8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7CF2EA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3"/>
  </w:num>
  <w:num w:numId="8">
    <w:abstractNumId w:val="11"/>
  </w:num>
  <w:num w:numId="9">
    <w:abstractNumId w:val="9"/>
  </w:num>
  <w:num w:numId="10">
    <w:abstractNumId w:val="1"/>
  </w:num>
  <w:num w:numId="11">
    <w:abstractNumId w:val="12"/>
  </w:num>
  <w:num w:numId="12">
    <w:abstractNumId w:val="8"/>
  </w:num>
  <w:num w:numId="13">
    <w:abstractNumId w:val="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2D"/>
    <w:rsid w:val="006C7E70"/>
    <w:rsid w:val="00864B06"/>
    <w:rsid w:val="00C7182D"/>
    <w:rsid w:val="00E2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DD06"/>
  <w15:docId w15:val="{49193A6F-03BE-41E2-AD9E-ADE2010C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8" w:line="269" w:lineRule="auto"/>
      <w:ind w:left="260" w:right="59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70" w:lineRule="auto"/>
      <w:ind w:left="2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26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265F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Рабият Мурадханова</cp:lastModifiedBy>
  <cp:revision>3</cp:revision>
  <dcterms:created xsi:type="dcterms:W3CDTF">2024-11-19T19:36:00Z</dcterms:created>
  <dcterms:modified xsi:type="dcterms:W3CDTF">2024-11-19T19:36:00Z</dcterms:modified>
</cp:coreProperties>
</file>